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5D" w:rsidRDefault="00EA1517" w:rsidP="001B265D">
      <w:pPr>
        <w:pStyle w:val="Titre1"/>
        <w:spacing w:before="0" w:after="0"/>
        <w:jc w:val="center"/>
      </w:pPr>
      <w:r>
        <w:t xml:space="preserve">Règlement des cartes </w:t>
      </w:r>
      <w:r w:rsidR="00955479">
        <w:t xml:space="preserve">« riverain zone </w:t>
      </w:r>
      <w:r w:rsidR="00BC6C3B">
        <w:t>verte</w:t>
      </w:r>
      <w:r w:rsidR="00955479">
        <w:t> »</w:t>
      </w:r>
      <w:r>
        <w:t xml:space="preserve"> </w:t>
      </w:r>
    </w:p>
    <w:p w:rsidR="00EA1517" w:rsidRDefault="00EA1517" w:rsidP="001B265D">
      <w:pPr>
        <w:pStyle w:val="Titre1"/>
        <w:spacing w:before="0" w:after="0"/>
        <w:jc w:val="center"/>
      </w:pPr>
      <w:proofErr w:type="gramStart"/>
      <w:r>
        <w:t>en</w:t>
      </w:r>
      <w:proofErr w:type="gramEnd"/>
      <w:r>
        <w:t xml:space="preserve"> zone de stationnement à durée limitée</w:t>
      </w:r>
    </w:p>
    <w:p w:rsidR="00EA1517" w:rsidRDefault="00EA1517" w:rsidP="001B265D">
      <w:pPr>
        <w:pStyle w:val="Titre1"/>
        <w:jc w:val="center"/>
      </w:pPr>
    </w:p>
    <w:p w:rsidR="001B265D" w:rsidRDefault="00EA1517" w:rsidP="001B265D">
      <w:pPr>
        <w:pStyle w:val="Titre2"/>
      </w:pPr>
      <w:r>
        <w:t xml:space="preserve">Préambule : </w:t>
      </w:r>
    </w:p>
    <w:p w:rsidR="00742492" w:rsidRPr="001B265D" w:rsidRDefault="00437D27" w:rsidP="00742492">
      <w:pPr>
        <w:jc w:val="both"/>
        <w:rPr>
          <w:sz w:val="22"/>
        </w:rPr>
      </w:pPr>
      <w:r>
        <w:rPr>
          <w:sz w:val="22"/>
        </w:rPr>
        <w:t>La zone de</w:t>
      </w:r>
      <w:r w:rsidR="00B02F70" w:rsidRPr="001B265D">
        <w:rPr>
          <w:sz w:val="22"/>
        </w:rPr>
        <w:t xml:space="preserve"> stationnement à durée limitée dite « zone </w:t>
      </w:r>
      <w:r w:rsidR="00BC6C3B">
        <w:rPr>
          <w:sz w:val="22"/>
        </w:rPr>
        <w:t>verte</w:t>
      </w:r>
      <w:r w:rsidR="00B02F70" w:rsidRPr="001B265D">
        <w:rPr>
          <w:sz w:val="22"/>
        </w:rPr>
        <w:t xml:space="preserve"> » instaurée </w:t>
      </w:r>
      <w:r w:rsidR="00BC6C3B">
        <w:rPr>
          <w:sz w:val="22"/>
        </w:rPr>
        <w:t xml:space="preserve">en limite de la zone payante et de la « zone bleue » du </w:t>
      </w:r>
      <w:r w:rsidR="00B02F70" w:rsidRPr="001B265D">
        <w:rPr>
          <w:sz w:val="22"/>
        </w:rPr>
        <w:t xml:space="preserve">centre-gare, a pour objectif </w:t>
      </w:r>
      <w:r w:rsidR="00A43A52" w:rsidRPr="001B265D">
        <w:rPr>
          <w:sz w:val="22"/>
        </w:rPr>
        <w:t>de faciliter le stationnement à proximité des commerces et services et d’éviter les voitures « ventouses »</w:t>
      </w:r>
      <w:r w:rsidR="00897462">
        <w:rPr>
          <w:sz w:val="22"/>
        </w:rPr>
        <w:t xml:space="preserve"> </w:t>
      </w:r>
      <w:r w:rsidR="00A43A52" w:rsidRPr="001B265D">
        <w:rPr>
          <w:sz w:val="22"/>
        </w:rPr>
        <w:t>en organisa</w:t>
      </w:r>
      <w:r w:rsidR="002F57B0">
        <w:rPr>
          <w:sz w:val="22"/>
        </w:rPr>
        <w:t>nt la rotation des véhicules après</w:t>
      </w:r>
      <w:r w:rsidR="00AF59A6">
        <w:rPr>
          <w:sz w:val="22"/>
        </w:rPr>
        <w:t xml:space="preserve"> 4</w:t>
      </w:r>
      <w:r w:rsidR="002F57B0">
        <w:rPr>
          <w:sz w:val="22"/>
        </w:rPr>
        <w:t>h maximum de stationnement</w:t>
      </w:r>
      <w:r w:rsidR="00742492">
        <w:rPr>
          <w:sz w:val="22"/>
        </w:rPr>
        <w:t>,</w:t>
      </w:r>
      <w:r w:rsidR="00742492" w:rsidRPr="00742492">
        <w:rPr>
          <w:sz w:val="22"/>
        </w:rPr>
        <w:t xml:space="preserve"> </w:t>
      </w:r>
      <w:r w:rsidR="00742492">
        <w:rPr>
          <w:sz w:val="22"/>
        </w:rPr>
        <w:t>du lundi au vendredi, de 8 h 30 à 18 h 30</w:t>
      </w:r>
      <w:r w:rsidR="00742492" w:rsidRPr="001B265D">
        <w:rPr>
          <w:sz w:val="22"/>
        </w:rPr>
        <w:t xml:space="preserve">. </w:t>
      </w:r>
    </w:p>
    <w:p w:rsidR="00A43A52" w:rsidRPr="001B265D" w:rsidRDefault="00A43A52" w:rsidP="00A43A52">
      <w:pPr>
        <w:jc w:val="both"/>
        <w:rPr>
          <w:sz w:val="22"/>
        </w:rPr>
      </w:pPr>
      <w:bookmarkStart w:id="0" w:name="_GoBack"/>
      <w:bookmarkEnd w:id="0"/>
      <w:r w:rsidRPr="001B265D">
        <w:rPr>
          <w:sz w:val="22"/>
        </w:rPr>
        <w:t xml:space="preserve">Afin de donner une possibilité de stationner aux riverains de ces voies ne bénéficiant pas, ou insuffisamment, de places de stationnement à l’intérieur de leur propriété, une carte </w:t>
      </w:r>
      <w:r w:rsidR="00955479">
        <w:rPr>
          <w:sz w:val="22"/>
        </w:rPr>
        <w:t xml:space="preserve">« riverain zone </w:t>
      </w:r>
      <w:r w:rsidR="00BC6C3B">
        <w:rPr>
          <w:sz w:val="22"/>
        </w:rPr>
        <w:t>verte</w:t>
      </w:r>
      <w:r w:rsidRPr="001B265D">
        <w:rPr>
          <w:sz w:val="22"/>
        </w:rPr>
        <w:t> » est créée.</w:t>
      </w:r>
      <w:r w:rsidR="00A26EBE" w:rsidRPr="001B265D">
        <w:rPr>
          <w:sz w:val="22"/>
        </w:rPr>
        <w:t xml:space="preserve"> Elle </w:t>
      </w:r>
      <w:r w:rsidR="00BC6C3B">
        <w:rPr>
          <w:sz w:val="22"/>
        </w:rPr>
        <w:t>est</w:t>
      </w:r>
      <w:r w:rsidR="00A26EBE" w:rsidRPr="001B265D">
        <w:rPr>
          <w:sz w:val="22"/>
        </w:rPr>
        <w:t xml:space="preserve"> attribuée, après examen d’un dossier de demande, suivant les modalités définies ci-après, car il s’agit de favoriser le stationnement des riverains qui n’ont pas de place sur leur parcelle, mais en aucun cas de créer une nouvelle forme de stationnement « ventouse » des riverains.</w:t>
      </w:r>
      <w:r w:rsidRPr="001B265D">
        <w:rPr>
          <w:sz w:val="22"/>
        </w:rPr>
        <w:t xml:space="preserve"> </w:t>
      </w:r>
    </w:p>
    <w:p w:rsidR="001B265D" w:rsidRDefault="00A26EBE" w:rsidP="001B265D">
      <w:pPr>
        <w:pStyle w:val="Titre2"/>
      </w:pPr>
      <w:r>
        <w:t xml:space="preserve">Règles du stationnement : </w:t>
      </w:r>
    </w:p>
    <w:p w:rsidR="00EA1517" w:rsidRPr="001B265D" w:rsidRDefault="00A26EBE" w:rsidP="00A43A52">
      <w:pPr>
        <w:jc w:val="both"/>
        <w:rPr>
          <w:sz w:val="22"/>
        </w:rPr>
      </w:pPr>
      <w:r w:rsidRPr="001B265D">
        <w:rPr>
          <w:sz w:val="22"/>
        </w:rPr>
        <w:t>La carte «</w:t>
      </w:r>
      <w:r w:rsidR="00955479">
        <w:rPr>
          <w:sz w:val="22"/>
        </w:rPr>
        <w:t xml:space="preserve">riverain zone </w:t>
      </w:r>
      <w:r w:rsidR="00BC6C3B">
        <w:rPr>
          <w:sz w:val="22"/>
        </w:rPr>
        <w:t>verte</w:t>
      </w:r>
      <w:r w:rsidR="001B265D" w:rsidRPr="001B265D">
        <w:rPr>
          <w:sz w:val="22"/>
        </w:rPr>
        <w:t>», apposée derrière le</w:t>
      </w:r>
      <w:r w:rsidRPr="001B265D">
        <w:rPr>
          <w:sz w:val="22"/>
        </w:rPr>
        <w:t xml:space="preserve"> pare-brise du véhicule, autorise une durée de stationnement de</w:t>
      </w:r>
      <w:r w:rsidR="0073005E">
        <w:rPr>
          <w:b/>
          <w:sz w:val="22"/>
        </w:rPr>
        <w:t xml:space="preserve"> </w:t>
      </w:r>
      <w:r w:rsidR="00BC6C3B">
        <w:rPr>
          <w:b/>
          <w:sz w:val="22"/>
        </w:rPr>
        <w:t>7 jours</w:t>
      </w:r>
      <w:r w:rsidRPr="001B265D">
        <w:rPr>
          <w:b/>
          <w:sz w:val="22"/>
        </w:rPr>
        <w:t xml:space="preserve"> maximum</w:t>
      </w:r>
      <w:r w:rsidRPr="001B265D">
        <w:rPr>
          <w:sz w:val="22"/>
        </w:rPr>
        <w:t xml:space="preserve"> au même emplacement, dans une des rues </w:t>
      </w:r>
      <w:r w:rsidR="00A53120">
        <w:rPr>
          <w:sz w:val="22"/>
        </w:rPr>
        <w:t>de la zone verte</w:t>
      </w:r>
      <w:r w:rsidRPr="001B265D">
        <w:rPr>
          <w:sz w:val="22"/>
        </w:rPr>
        <w:t>.</w:t>
      </w:r>
    </w:p>
    <w:p w:rsidR="001C217E" w:rsidRDefault="001B265D" w:rsidP="001B265D">
      <w:pPr>
        <w:pStyle w:val="Titre2"/>
      </w:pPr>
      <w:r>
        <w:t>Règles d’attribution :</w:t>
      </w:r>
    </w:p>
    <w:p w:rsidR="001B265D" w:rsidRDefault="001B265D" w:rsidP="008019D0">
      <w:pPr>
        <w:jc w:val="both"/>
        <w:rPr>
          <w:sz w:val="22"/>
        </w:rPr>
      </w:pPr>
      <w:r w:rsidRPr="001B265D">
        <w:rPr>
          <w:sz w:val="22"/>
        </w:rPr>
        <w:t xml:space="preserve">Il est attribué </w:t>
      </w:r>
      <w:r w:rsidRPr="001B265D">
        <w:rPr>
          <w:b/>
          <w:sz w:val="22"/>
        </w:rPr>
        <w:t xml:space="preserve">1 carte par </w:t>
      </w:r>
      <w:r w:rsidR="008019D0">
        <w:rPr>
          <w:b/>
          <w:sz w:val="22"/>
        </w:rPr>
        <w:t xml:space="preserve">véhicule ne pouvant être stationné sur la parcelle. </w:t>
      </w:r>
    </w:p>
    <w:p w:rsidR="00532C02" w:rsidRPr="005719E3" w:rsidRDefault="005719E3" w:rsidP="005719E3">
      <w:pPr>
        <w:jc w:val="both"/>
        <w:rPr>
          <w:sz w:val="22"/>
        </w:rPr>
      </w:pPr>
      <w:r>
        <w:rPr>
          <w:sz w:val="22"/>
        </w:rPr>
        <w:t xml:space="preserve">La carte est </w:t>
      </w:r>
      <w:r w:rsidR="00532C02">
        <w:rPr>
          <w:sz w:val="22"/>
        </w:rPr>
        <w:t xml:space="preserve">attribuée </w:t>
      </w:r>
      <w:r>
        <w:rPr>
          <w:sz w:val="22"/>
        </w:rPr>
        <w:t>à un véhicule identifié</w:t>
      </w:r>
      <w:r w:rsidR="00532C02">
        <w:rPr>
          <w:sz w:val="22"/>
        </w:rPr>
        <w:t> ;</w:t>
      </w:r>
      <w:r>
        <w:rPr>
          <w:sz w:val="22"/>
        </w:rPr>
        <w:t xml:space="preserve"> </w:t>
      </w:r>
      <w:r w:rsidR="00532C02">
        <w:rPr>
          <w:sz w:val="22"/>
        </w:rPr>
        <w:t>e</w:t>
      </w:r>
      <w:r>
        <w:rPr>
          <w:sz w:val="22"/>
        </w:rPr>
        <w:t>lle ne peut pas servir</w:t>
      </w:r>
      <w:r w:rsidR="00532C02">
        <w:rPr>
          <w:sz w:val="22"/>
        </w:rPr>
        <w:t xml:space="preserve"> au choix pour un des véhicules du foyer.</w:t>
      </w:r>
    </w:p>
    <w:p w:rsidR="001C217E" w:rsidRDefault="007267CC" w:rsidP="007267CC">
      <w:pPr>
        <w:pStyle w:val="Titre2"/>
      </w:pPr>
      <w:r>
        <w:t>Contenu du dossier de demande de carte « </w:t>
      </w:r>
      <w:r w:rsidR="00532C02">
        <w:t xml:space="preserve">riverain zone </w:t>
      </w:r>
      <w:r w:rsidR="00A53120">
        <w:t>verte</w:t>
      </w:r>
      <w:r>
        <w:t>»</w:t>
      </w:r>
    </w:p>
    <w:p w:rsidR="007267CC" w:rsidRPr="007267CC" w:rsidRDefault="007267CC" w:rsidP="00A43A52">
      <w:pPr>
        <w:jc w:val="both"/>
        <w:rPr>
          <w:sz w:val="22"/>
        </w:rPr>
      </w:pPr>
      <w:r w:rsidRPr="007267CC">
        <w:rPr>
          <w:sz w:val="22"/>
        </w:rPr>
        <w:t>Le dossier est constitué des pièces suivantes :</w:t>
      </w:r>
    </w:p>
    <w:p w:rsidR="007267CC" w:rsidRPr="007267CC" w:rsidRDefault="007267CC" w:rsidP="007267C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  <w:u w:val="single"/>
        </w:rPr>
      </w:pPr>
      <w:r w:rsidRPr="00897462">
        <w:rPr>
          <w:b/>
          <w:sz w:val="22"/>
        </w:rPr>
        <w:t>Formulaire de demande</w:t>
      </w:r>
      <w:r w:rsidRPr="007267CC">
        <w:rPr>
          <w:sz w:val="22"/>
        </w:rPr>
        <w:t xml:space="preserve">, rempli et signé (téléchargeable sur </w:t>
      </w:r>
      <w:r w:rsidRPr="007267CC">
        <w:rPr>
          <w:sz w:val="22"/>
          <w:u w:val="single"/>
        </w:rPr>
        <w:t>www.chatou.fr&gt;Vivre à Chatou&gt;Déplacements/Transports/Stationnement</w:t>
      </w:r>
      <w:r w:rsidRPr="007267CC">
        <w:rPr>
          <w:sz w:val="22"/>
        </w:rPr>
        <w:t>)</w:t>
      </w:r>
      <w:r w:rsidR="00B04F08">
        <w:rPr>
          <w:sz w:val="22"/>
        </w:rPr>
        <w:t> ;</w:t>
      </w:r>
    </w:p>
    <w:p w:rsidR="007267CC" w:rsidRPr="00B04F08" w:rsidRDefault="007267CC" w:rsidP="007267C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 w:rsidRPr="007267CC">
        <w:rPr>
          <w:b/>
          <w:sz w:val="22"/>
        </w:rPr>
        <w:t xml:space="preserve">Pièce d’identité </w:t>
      </w:r>
      <w:r w:rsidR="00B04F08">
        <w:rPr>
          <w:sz w:val="22"/>
        </w:rPr>
        <w:t>(Carte Nationale d’Identité</w:t>
      </w:r>
      <w:r w:rsidRPr="00B04F08">
        <w:rPr>
          <w:sz w:val="22"/>
        </w:rPr>
        <w:t>, Passeport, Permis de conduire)</w:t>
      </w:r>
      <w:r w:rsidR="00B04F08">
        <w:rPr>
          <w:sz w:val="22"/>
        </w:rPr>
        <w:t> ;</w:t>
      </w:r>
    </w:p>
    <w:p w:rsidR="007267CC" w:rsidRPr="00BC51E3" w:rsidRDefault="007267CC" w:rsidP="007267C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b/>
          <w:sz w:val="22"/>
        </w:rPr>
      </w:pPr>
      <w:r w:rsidRPr="007267CC">
        <w:rPr>
          <w:b/>
          <w:sz w:val="22"/>
        </w:rPr>
        <w:t>Certificat d’immatriculation</w:t>
      </w:r>
      <w:r w:rsidRPr="007267CC">
        <w:rPr>
          <w:sz w:val="22"/>
        </w:rPr>
        <w:t xml:space="preserve"> à jour indiquant </w:t>
      </w:r>
      <w:r w:rsidR="00B04F08">
        <w:rPr>
          <w:sz w:val="22"/>
        </w:rPr>
        <w:t>la</w:t>
      </w:r>
      <w:r w:rsidRPr="007267CC">
        <w:rPr>
          <w:sz w:val="22"/>
        </w:rPr>
        <w:t xml:space="preserve"> domiciliation actuelle</w:t>
      </w:r>
      <w:r w:rsidR="00B04F08">
        <w:rPr>
          <w:sz w:val="22"/>
        </w:rPr>
        <w:t> ;</w:t>
      </w:r>
    </w:p>
    <w:p w:rsidR="00BC51E3" w:rsidRPr="00BC51E3" w:rsidRDefault="00BC51E3" w:rsidP="007267C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>
        <w:rPr>
          <w:b/>
          <w:sz w:val="22"/>
        </w:rPr>
        <w:t xml:space="preserve">Attestation employeur </w:t>
      </w:r>
      <w:r w:rsidRPr="00BC51E3">
        <w:rPr>
          <w:sz w:val="22"/>
        </w:rPr>
        <w:t xml:space="preserve">pour les véhicules de fonction dont le certificat d’immatriculation est </w:t>
      </w:r>
      <w:proofErr w:type="gramStart"/>
      <w:r w:rsidRPr="00BC51E3">
        <w:rPr>
          <w:sz w:val="22"/>
        </w:rPr>
        <w:t>établi</w:t>
      </w:r>
      <w:proofErr w:type="gramEnd"/>
      <w:r w:rsidRPr="00BC51E3">
        <w:rPr>
          <w:sz w:val="22"/>
        </w:rPr>
        <w:t xml:space="preserve"> au nom d’une société</w:t>
      </w:r>
    </w:p>
    <w:p w:rsidR="007267CC" w:rsidRPr="007267CC" w:rsidRDefault="007267CC" w:rsidP="007267C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b/>
          <w:sz w:val="22"/>
        </w:rPr>
      </w:pPr>
      <w:r w:rsidRPr="007267CC">
        <w:rPr>
          <w:b/>
          <w:sz w:val="22"/>
        </w:rPr>
        <w:t>Dernière taxe d’habitation</w:t>
      </w:r>
      <w:r w:rsidRPr="007267CC">
        <w:rPr>
          <w:sz w:val="22"/>
        </w:rPr>
        <w:t xml:space="preserve"> établissant que le domicile n’est pas utilisé à des fins commerciales, sauf professions libérales (à défaut un bail ou un acte notarié pour les locataires ou propriétaires installés récemment et dans l’attente de réception de la Taxe d’habitation)</w:t>
      </w:r>
      <w:r w:rsidR="00B04F08">
        <w:rPr>
          <w:sz w:val="22"/>
        </w:rPr>
        <w:t> ;</w:t>
      </w:r>
    </w:p>
    <w:p w:rsidR="007267CC" w:rsidRPr="007267CC" w:rsidRDefault="007267CC" w:rsidP="007267C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b/>
          <w:sz w:val="22"/>
        </w:rPr>
      </w:pPr>
      <w:r w:rsidRPr="007267CC">
        <w:rPr>
          <w:b/>
          <w:sz w:val="22"/>
        </w:rPr>
        <w:t>Justificatif de domicile</w:t>
      </w:r>
      <w:r w:rsidRPr="007267CC">
        <w:rPr>
          <w:sz w:val="22"/>
        </w:rPr>
        <w:t xml:space="preserve"> de moins de 3 mois (facture de gaz, électricité, quittance de loyer)</w:t>
      </w:r>
      <w:r w:rsidR="00897462">
        <w:rPr>
          <w:sz w:val="22"/>
        </w:rPr>
        <w:t> ;</w:t>
      </w:r>
    </w:p>
    <w:p w:rsidR="007267CC" w:rsidRPr="007267CC" w:rsidRDefault="007267CC" w:rsidP="007267C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b/>
          <w:sz w:val="22"/>
        </w:rPr>
      </w:pPr>
      <w:r w:rsidRPr="007267CC">
        <w:rPr>
          <w:b/>
          <w:sz w:val="22"/>
        </w:rPr>
        <w:lastRenderedPageBreak/>
        <w:t xml:space="preserve">Attestation sur l’honneur </w:t>
      </w:r>
      <w:r w:rsidRPr="007267CC">
        <w:rPr>
          <w:sz w:val="22"/>
        </w:rPr>
        <w:t>selon le modèle joint</w:t>
      </w:r>
      <w:r w:rsidR="00B04F08">
        <w:rPr>
          <w:sz w:val="22"/>
        </w:rPr>
        <w:t xml:space="preserve"> au formulaire</w:t>
      </w:r>
      <w:r w:rsidR="00897462">
        <w:rPr>
          <w:sz w:val="22"/>
        </w:rPr>
        <w:t>.</w:t>
      </w:r>
    </w:p>
    <w:p w:rsidR="007267CC" w:rsidRDefault="007267CC" w:rsidP="00B04F08">
      <w:pPr>
        <w:pStyle w:val="Paragraphedeliste"/>
        <w:autoSpaceDE w:val="0"/>
        <w:autoSpaceDN w:val="0"/>
        <w:adjustRightInd w:val="0"/>
        <w:spacing w:after="0"/>
        <w:rPr>
          <w:sz w:val="22"/>
          <w:u w:val="single"/>
        </w:rPr>
      </w:pPr>
    </w:p>
    <w:p w:rsidR="00B04F08" w:rsidRPr="00B04F08" w:rsidRDefault="00B04F08" w:rsidP="00B04F08">
      <w:pPr>
        <w:pStyle w:val="Titre2"/>
      </w:pPr>
      <w:r>
        <w:t>Modalités de dépôt du dossier et de retrait de la carte</w:t>
      </w:r>
    </w:p>
    <w:p w:rsidR="00BC6C3B" w:rsidRDefault="00BC6C3B" w:rsidP="00BC6C3B">
      <w:pPr>
        <w:jc w:val="both"/>
        <w:rPr>
          <w:sz w:val="22"/>
        </w:rPr>
      </w:pPr>
      <w:r>
        <w:rPr>
          <w:sz w:val="22"/>
        </w:rPr>
        <w:t xml:space="preserve">Le dossier complet doit être retourné au Guichet Unique du Centre Administratif soit sous format électronique, à l’adresse : </w:t>
      </w:r>
      <w:hyperlink r:id="rId5" w:history="1">
        <w:r w:rsidRPr="002E220A">
          <w:rPr>
            <w:rStyle w:val="Lienhypertexte"/>
            <w:sz w:val="22"/>
          </w:rPr>
          <w:t>guichetunique@mairie-chatou.fr</w:t>
        </w:r>
      </w:hyperlink>
      <w:r>
        <w:t xml:space="preserve">, </w:t>
      </w:r>
      <w:r w:rsidRPr="00955479">
        <w:rPr>
          <w:sz w:val="22"/>
        </w:rPr>
        <w:t xml:space="preserve">soit </w:t>
      </w:r>
      <w:r>
        <w:rPr>
          <w:sz w:val="22"/>
        </w:rPr>
        <w:t>sous format papier, à l’accueil du Centre Administratif.</w:t>
      </w:r>
    </w:p>
    <w:p w:rsidR="00BC6C3B" w:rsidRDefault="00BC6C3B" w:rsidP="00BC6C3B">
      <w:pPr>
        <w:jc w:val="both"/>
        <w:rPr>
          <w:sz w:val="22"/>
        </w:rPr>
      </w:pPr>
      <w:r>
        <w:rPr>
          <w:sz w:val="22"/>
        </w:rPr>
        <w:t>Tout dossier incomplet ne sera pas traité.</w:t>
      </w:r>
    </w:p>
    <w:p w:rsidR="00BC6C3B" w:rsidRDefault="00BC6C3B" w:rsidP="00BC6C3B">
      <w:pPr>
        <w:jc w:val="both"/>
        <w:rPr>
          <w:sz w:val="22"/>
        </w:rPr>
      </w:pPr>
      <w:r>
        <w:rPr>
          <w:sz w:val="22"/>
        </w:rPr>
        <w:t>Lorsque la carte sera prête, un courriel ou un appel téléphonique sera envoyé aux coordonnées indiquées dans le dossier, pour son retrait, contre signature, à l’accueil du Centre Administratif.</w:t>
      </w:r>
    </w:p>
    <w:p w:rsidR="00BC6C3B" w:rsidRDefault="00BC6C3B" w:rsidP="00BC6C3B">
      <w:pPr>
        <w:jc w:val="both"/>
        <w:rPr>
          <w:sz w:val="22"/>
        </w:rPr>
      </w:pPr>
      <w:r w:rsidRPr="00213E85">
        <w:rPr>
          <w:i/>
          <w:sz w:val="22"/>
          <w:u w:val="single"/>
        </w:rPr>
        <w:t xml:space="preserve">Accueil </w:t>
      </w:r>
      <w:r w:rsidRPr="009C267D">
        <w:rPr>
          <w:i/>
          <w:sz w:val="22"/>
          <w:u w:val="single"/>
        </w:rPr>
        <w:t>du Centre Administratif</w:t>
      </w:r>
      <w:r>
        <w:rPr>
          <w:sz w:val="22"/>
        </w:rPr>
        <w:t xml:space="preserve">, 3, rue des </w:t>
      </w:r>
      <w:proofErr w:type="spellStart"/>
      <w:r>
        <w:rPr>
          <w:sz w:val="22"/>
        </w:rPr>
        <w:t>Beaunes</w:t>
      </w:r>
      <w:proofErr w:type="spellEnd"/>
      <w:r>
        <w:rPr>
          <w:sz w:val="22"/>
        </w:rPr>
        <w:t xml:space="preserve"> : ouvert du lundi au vendredi de 8 h à 12 h et de 14 à 17 h, le samedi de 8 h 15 à 11 h 45. </w:t>
      </w:r>
    </w:p>
    <w:p w:rsidR="00897462" w:rsidRPr="00B04F08" w:rsidRDefault="00897462" w:rsidP="00897462">
      <w:pPr>
        <w:rPr>
          <w:sz w:val="22"/>
        </w:rPr>
      </w:pPr>
    </w:p>
    <w:sectPr w:rsidR="00897462" w:rsidRPr="00B04F08" w:rsidSect="00B04F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1F5"/>
    <w:multiLevelType w:val="hybridMultilevel"/>
    <w:tmpl w:val="6FD25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5F2F"/>
    <w:multiLevelType w:val="hybridMultilevel"/>
    <w:tmpl w:val="CE7620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4197"/>
    <w:multiLevelType w:val="hybridMultilevel"/>
    <w:tmpl w:val="1F624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7DE3"/>
    <w:multiLevelType w:val="hybridMultilevel"/>
    <w:tmpl w:val="0776B8A8"/>
    <w:lvl w:ilvl="0" w:tplc="8B5EFC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517"/>
    <w:rsid w:val="0000362E"/>
    <w:rsid w:val="000652A7"/>
    <w:rsid w:val="00092D9E"/>
    <w:rsid w:val="000A78A2"/>
    <w:rsid w:val="000B17A1"/>
    <w:rsid w:val="000E78BB"/>
    <w:rsid w:val="0015531D"/>
    <w:rsid w:val="001761EE"/>
    <w:rsid w:val="001B265D"/>
    <w:rsid w:val="001C217E"/>
    <w:rsid w:val="00213E85"/>
    <w:rsid w:val="00230B68"/>
    <w:rsid w:val="002E193A"/>
    <w:rsid w:val="002F57B0"/>
    <w:rsid w:val="00303209"/>
    <w:rsid w:val="00311DF6"/>
    <w:rsid w:val="00322662"/>
    <w:rsid w:val="00373A58"/>
    <w:rsid w:val="003851E7"/>
    <w:rsid w:val="003F3F6F"/>
    <w:rsid w:val="00425AB6"/>
    <w:rsid w:val="00434847"/>
    <w:rsid w:val="00437D27"/>
    <w:rsid w:val="00441C32"/>
    <w:rsid w:val="00492792"/>
    <w:rsid w:val="004955E4"/>
    <w:rsid w:val="004A1B41"/>
    <w:rsid w:val="004B2B19"/>
    <w:rsid w:val="00532C02"/>
    <w:rsid w:val="00564A6F"/>
    <w:rsid w:val="005719E3"/>
    <w:rsid w:val="005C246B"/>
    <w:rsid w:val="005D0F79"/>
    <w:rsid w:val="0061798F"/>
    <w:rsid w:val="00670FAF"/>
    <w:rsid w:val="006E5D9A"/>
    <w:rsid w:val="00711667"/>
    <w:rsid w:val="007267CC"/>
    <w:rsid w:val="0073005E"/>
    <w:rsid w:val="00742492"/>
    <w:rsid w:val="00756E95"/>
    <w:rsid w:val="00781089"/>
    <w:rsid w:val="00784107"/>
    <w:rsid w:val="00790B4C"/>
    <w:rsid w:val="007A3A59"/>
    <w:rsid w:val="007E2CD7"/>
    <w:rsid w:val="008019D0"/>
    <w:rsid w:val="00804D2A"/>
    <w:rsid w:val="00820313"/>
    <w:rsid w:val="008362FB"/>
    <w:rsid w:val="00887DC2"/>
    <w:rsid w:val="00897462"/>
    <w:rsid w:val="008A3B6D"/>
    <w:rsid w:val="008A432C"/>
    <w:rsid w:val="008F3B3C"/>
    <w:rsid w:val="0091048E"/>
    <w:rsid w:val="00955479"/>
    <w:rsid w:val="0098029D"/>
    <w:rsid w:val="009C27D5"/>
    <w:rsid w:val="00A26EBE"/>
    <w:rsid w:val="00A43A52"/>
    <w:rsid w:val="00A53120"/>
    <w:rsid w:val="00AB5549"/>
    <w:rsid w:val="00AF59A6"/>
    <w:rsid w:val="00B02F70"/>
    <w:rsid w:val="00B04F08"/>
    <w:rsid w:val="00B32910"/>
    <w:rsid w:val="00B9342C"/>
    <w:rsid w:val="00BC51E3"/>
    <w:rsid w:val="00BC6C3B"/>
    <w:rsid w:val="00BD0A24"/>
    <w:rsid w:val="00C10563"/>
    <w:rsid w:val="00C21D9A"/>
    <w:rsid w:val="00C67396"/>
    <w:rsid w:val="00C94CEB"/>
    <w:rsid w:val="00CB17D7"/>
    <w:rsid w:val="00CB2E2B"/>
    <w:rsid w:val="00D03238"/>
    <w:rsid w:val="00D25A0B"/>
    <w:rsid w:val="00D62CB2"/>
    <w:rsid w:val="00DA3B34"/>
    <w:rsid w:val="00DA7AFC"/>
    <w:rsid w:val="00DE049D"/>
    <w:rsid w:val="00DF0A1E"/>
    <w:rsid w:val="00E1600E"/>
    <w:rsid w:val="00E95349"/>
    <w:rsid w:val="00E9753E"/>
    <w:rsid w:val="00EA1517"/>
    <w:rsid w:val="00EB46B3"/>
    <w:rsid w:val="00EE2DA6"/>
    <w:rsid w:val="00F277DD"/>
    <w:rsid w:val="00FC6AC7"/>
    <w:rsid w:val="00FD17D1"/>
    <w:rsid w:val="00FE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D1"/>
  </w:style>
  <w:style w:type="paragraph" w:styleId="Titre1">
    <w:name w:val="heading 1"/>
    <w:basedOn w:val="Normal"/>
    <w:next w:val="Normal"/>
    <w:link w:val="Titre1Car"/>
    <w:uiPriority w:val="9"/>
    <w:qFormat/>
    <w:rsid w:val="002E193A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65D"/>
    <w:pPr>
      <w:keepNext/>
      <w:keepLines/>
      <w:spacing w:before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17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17D1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2E193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265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17D1"/>
    <w:rPr>
      <w:rFonts w:eastAsiaTheme="majorEastAsia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B2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4F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4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chetunique@mairie-chato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fguillemet</dc:creator>
  <cp:lastModifiedBy>fguillemet</cp:lastModifiedBy>
  <cp:revision>2</cp:revision>
  <cp:lastPrinted>2019-03-01T13:27:00Z</cp:lastPrinted>
  <dcterms:created xsi:type="dcterms:W3CDTF">2020-06-22T14:36:00Z</dcterms:created>
  <dcterms:modified xsi:type="dcterms:W3CDTF">2020-06-22T14:36:00Z</dcterms:modified>
</cp:coreProperties>
</file>